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4F4EB8">
      <w:pPr>
        <w:spacing w:line="480" w:lineRule="auto"/>
        <w:ind w:firstLine="720"/>
        <w:jc w:val="center"/>
        <w:rPr>
          <w:rFonts w:ascii="Times New Roman" w:hAnsi="Times New Roman" w:cs="Times New Roman"/>
          <w:color w:val="000000" w:themeColor="text1"/>
          <w:sz w:val="24"/>
          <w:szCs w:val="24"/>
        </w:rPr>
      </w:pPr>
      <w:r w:rsidRPr="004F4EB8">
        <w:rPr>
          <w:rFonts w:ascii="Times New Roman" w:hAnsi="Times New Roman" w:cs="Times New Roman"/>
          <w:color w:val="000000" w:themeColor="text1"/>
          <w:sz w:val="24"/>
          <w:szCs w:val="24"/>
        </w:rPr>
        <w:t>Reading Journal 6</w:t>
      </w:r>
    </w:p>
    <w:p w:rsidR="00041415" w:rsidRPr="004F4EB8" w:rsidRDefault="00041415" w:rsidP="004F4EB8">
      <w:pPr>
        <w:spacing w:line="480" w:lineRule="auto"/>
        <w:ind w:firstLine="720"/>
        <w:jc w:val="center"/>
        <w:rPr>
          <w:rFonts w:ascii="Times New Roman" w:hAnsi="Times New Roman" w:cs="Times New Roman"/>
          <w:color w:val="000000" w:themeColor="text1"/>
          <w:sz w:val="24"/>
          <w:szCs w:val="24"/>
        </w:rPr>
      </w:pPr>
      <w:r w:rsidRPr="004F4EB8">
        <w:rPr>
          <w:rFonts w:ascii="Times New Roman" w:hAnsi="Times New Roman" w:cs="Times New Roman"/>
          <w:color w:val="000000" w:themeColor="text1"/>
          <w:sz w:val="24"/>
          <w:szCs w:val="24"/>
        </w:rPr>
        <w:t>Step One: Summarizing</w:t>
      </w:r>
    </w:p>
    <w:p w:rsidR="00041415" w:rsidRPr="004F4EB8" w:rsidRDefault="00041415" w:rsidP="00237A7D">
      <w:pPr>
        <w:spacing w:line="480" w:lineRule="auto"/>
        <w:ind w:firstLine="720"/>
        <w:rPr>
          <w:rFonts w:ascii="Times New Roman" w:hAnsi="Times New Roman" w:cs="Times New Roman"/>
          <w:color w:val="000000" w:themeColor="text1"/>
          <w:sz w:val="24"/>
          <w:szCs w:val="24"/>
        </w:rPr>
      </w:pPr>
      <w:r w:rsidRPr="004F4EB8">
        <w:rPr>
          <w:rFonts w:ascii="Times New Roman" w:hAnsi="Times New Roman" w:cs="Times New Roman"/>
          <w:color w:val="000000" w:themeColor="text1"/>
          <w:sz w:val="24"/>
          <w:szCs w:val="24"/>
        </w:rPr>
        <w:t>Rising action can be seen when both Tom and Huck witness the murder of Dr. Robinson. There is also a search for the bodies of the boys along the river upon escaping to Jack</w:t>
      </w:r>
      <w:r w:rsidR="00237A7D">
        <w:rPr>
          <w:rFonts w:ascii="Times New Roman" w:hAnsi="Times New Roman" w:cs="Times New Roman"/>
          <w:color w:val="000000" w:themeColor="text1"/>
          <w:sz w:val="24"/>
          <w:szCs w:val="24"/>
        </w:rPr>
        <w:t xml:space="preserve">son’s Island. On Reversal, </w:t>
      </w:r>
      <w:r w:rsidRPr="004F4EB8">
        <w:rPr>
          <w:rFonts w:ascii="Times New Roman" w:hAnsi="Times New Roman" w:cs="Times New Roman"/>
          <w:color w:val="000000" w:themeColor="text1"/>
          <w:sz w:val="24"/>
          <w:szCs w:val="24"/>
        </w:rPr>
        <w:t>families in the story would praise bravery and at the same time, they value more about courage over peace and even life. They also value honor over aspects like logic and reason. This can be illustrated when the family accepts Huck who is a stranger to be part of the family and yet they hurt other members belonging to the rival family for no apparent reason. The catastrophe that is foreshadowed by the narrator gets to materialize at the moment when Huck discovers that Jim has disappeared and make</w:t>
      </w:r>
      <w:r w:rsidR="00237A7D">
        <w:rPr>
          <w:rFonts w:ascii="Times New Roman" w:hAnsi="Times New Roman" w:cs="Times New Roman"/>
          <w:color w:val="000000" w:themeColor="text1"/>
          <w:sz w:val="24"/>
          <w:szCs w:val="24"/>
        </w:rPr>
        <w:t xml:space="preserve">s an effort of looking for him. </w:t>
      </w:r>
      <w:r w:rsidRPr="004F4EB8">
        <w:rPr>
          <w:rFonts w:ascii="Times New Roman" w:hAnsi="Times New Roman" w:cs="Times New Roman"/>
          <w:color w:val="000000" w:themeColor="text1"/>
          <w:sz w:val="24"/>
          <w:szCs w:val="24"/>
        </w:rPr>
        <w:t xml:space="preserve">The climax in the story is seen when Huck hears the plans by Injun Joe to have the widow Douglas killed. </w:t>
      </w:r>
      <w:r w:rsidR="00237A7D">
        <w:rPr>
          <w:rFonts w:ascii="Times New Roman" w:hAnsi="Times New Roman" w:cs="Times New Roman"/>
          <w:color w:val="000000" w:themeColor="text1"/>
          <w:sz w:val="24"/>
          <w:szCs w:val="24"/>
        </w:rPr>
        <w:t>T</w:t>
      </w:r>
      <w:r w:rsidRPr="004F4EB8">
        <w:rPr>
          <w:rFonts w:ascii="Times New Roman" w:hAnsi="Times New Roman" w:cs="Times New Roman"/>
          <w:color w:val="000000" w:themeColor="text1"/>
          <w:sz w:val="24"/>
          <w:szCs w:val="24"/>
        </w:rPr>
        <w:t>here is falling action when Huck receives help from Welshman and then decides to drive Injun Jo</w:t>
      </w:r>
      <w:bookmarkStart w:id="0" w:name="_GoBack"/>
      <w:bookmarkEnd w:id="0"/>
      <w:r w:rsidRPr="004F4EB8">
        <w:rPr>
          <w:rFonts w:ascii="Times New Roman" w:hAnsi="Times New Roman" w:cs="Times New Roman"/>
          <w:color w:val="000000" w:themeColor="text1"/>
          <w:sz w:val="24"/>
          <w:szCs w:val="24"/>
        </w:rPr>
        <w:t xml:space="preserve">e away from the Widow Douglas. In order to avoid conflicts with Injun Joe, Tom together with Becky get out of the cave. Judge Thatcher on the other hand completely seals off the cave making Injun Joe starve to death. Huck is finally adopted into the widow Douglas’s family. </w:t>
      </w: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
    <w:p w:rsidR="00041415" w:rsidRPr="004F4EB8" w:rsidRDefault="00041415" w:rsidP="00041415">
      <w:pPr>
        <w:spacing w:line="480" w:lineRule="auto"/>
        <w:ind w:firstLine="720"/>
        <w:rPr>
          <w:rFonts w:ascii="Times New Roman" w:hAnsi="Times New Roman" w:cs="Times New Roman"/>
          <w:color w:val="000000" w:themeColor="text1"/>
          <w:sz w:val="24"/>
          <w:szCs w:val="24"/>
        </w:rPr>
      </w:pPr>
      <w:r w:rsidRPr="004F4EB8">
        <w:rPr>
          <w:rFonts w:ascii="Times New Roman" w:hAnsi="Times New Roman" w:cs="Times New Roman"/>
          <w:color w:val="000000" w:themeColor="text1"/>
          <w:sz w:val="24"/>
          <w:szCs w:val="24"/>
        </w:rPr>
        <w:lastRenderedPageBreak/>
        <w:t>Reference</w:t>
      </w:r>
    </w:p>
    <w:p w:rsidR="00041415" w:rsidRPr="004F4EB8" w:rsidRDefault="00041415" w:rsidP="00041415">
      <w:pPr>
        <w:spacing w:line="480" w:lineRule="auto"/>
        <w:ind w:firstLine="720"/>
        <w:rPr>
          <w:rFonts w:ascii="Times New Roman" w:hAnsi="Times New Roman" w:cs="Times New Roman"/>
          <w:color w:val="000000" w:themeColor="text1"/>
          <w:sz w:val="24"/>
          <w:szCs w:val="24"/>
        </w:rPr>
      </w:pPr>
      <w:proofErr w:type="gramStart"/>
      <w:r w:rsidRPr="004F4EB8">
        <w:rPr>
          <w:rFonts w:ascii="Times New Roman" w:hAnsi="Times New Roman" w:cs="Times New Roman"/>
          <w:color w:val="000000" w:themeColor="text1"/>
          <w:sz w:val="24"/>
          <w:szCs w:val="24"/>
        </w:rPr>
        <w:t>Bloom, H. (Ed.).</w:t>
      </w:r>
      <w:proofErr w:type="gramEnd"/>
      <w:r w:rsidRPr="004F4EB8">
        <w:rPr>
          <w:rFonts w:ascii="Times New Roman" w:hAnsi="Times New Roman" w:cs="Times New Roman"/>
          <w:color w:val="000000" w:themeColor="text1"/>
          <w:sz w:val="24"/>
          <w:szCs w:val="24"/>
        </w:rPr>
        <w:t xml:space="preserve"> (2007). Mark Twain's The Adventures of Huckleberry Finn. </w:t>
      </w:r>
      <w:proofErr w:type="spellStart"/>
      <w:r w:rsidRPr="004F4EB8">
        <w:rPr>
          <w:rFonts w:ascii="Times New Roman" w:hAnsi="Times New Roman" w:cs="Times New Roman"/>
          <w:color w:val="000000" w:themeColor="text1"/>
          <w:sz w:val="24"/>
          <w:szCs w:val="24"/>
        </w:rPr>
        <w:t>Infobase</w:t>
      </w:r>
      <w:proofErr w:type="spellEnd"/>
      <w:r w:rsidRPr="004F4EB8">
        <w:rPr>
          <w:rFonts w:ascii="Times New Roman" w:hAnsi="Times New Roman" w:cs="Times New Roman"/>
          <w:color w:val="000000" w:themeColor="text1"/>
          <w:sz w:val="24"/>
          <w:szCs w:val="24"/>
        </w:rPr>
        <w:t xml:space="preserve"> Publishing.</w:t>
      </w:r>
    </w:p>
    <w:p w:rsidR="0014066B" w:rsidRPr="004F4EB8" w:rsidRDefault="0014066B" w:rsidP="009E18B3">
      <w:pPr>
        <w:spacing w:line="480" w:lineRule="auto"/>
        <w:ind w:firstLine="720"/>
        <w:rPr>
          <w:rFonts w:ascii="Times New Roman" w:hAnsi="Times New Roman" w:cs="Times New Roman"/>
          <w:color w:val="000000" w:themeColor="text1"/>
          <w:sz w:val="24"/>
          <w:szCs w:val="24"/>
        </w:rPr>
      </w:pPr>
    </w:p>
    <w:sectPr w:rsidR="0014066B" w:rsidRPr="004F4EB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275" w:rsidRDefault="00A41275" w:rsidP="0014066B">
      <w:pPr>
        <w:spacing w:after="0" w:line="240" w:lineRule="auto"/>
      </w:pPr>
      <w:r>
        <w:separator/>
      </w:r>
    </w:p>
  </w:endnote>
  <w:endnote w:type="continuationSeparator" w:id="0">
    <w:p w:rsidR="00A41275" w:rsidRDefault="00A41275" w:rsidP="00140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275" w:rsidRDefault="00A41275" w:rsidP="0014066B">
      <w:pPr>
        <w:spacing w:after="0" w:line="240" w:lineRule="auto"/>
      </w:pPr>
      <w:r>
        <w:separator/>
      </w:r>
    </w:p>
  </w:footnote>
  <w:footnote w:type="continuationSeparator" w:id="0">
    <w:p w:rsidR="00A41275" w:rsidRDefault="00A41275" w:rsidP="001406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66B" w:rsidRPr="0014066B" w:rsidRDefault="0014066B" w:rsidP="0014066B">
    <w:pPr>
      <w:spacing w:line="480" w:lineRule="auto"/>
      <w:rPr>
        <w:rFonts w:ascii="Times New Roman" w:hAnsi="Times New Roman" w:cs="Times New Roman"/>
        <w:sz w:val="24"/>
        <w:szCs w:val="24"/>
      </w:rPr>
    </w:pPr>
    <w:r w:rsidRPr="0014066B">
      <w:rPr>
        <w:rFonts w:ascii="Times New Roman" w:hAnsi="Times New Roman" w:cs="Times New Roman"/>
        <w:sz w:val="24"/>
        <w:szCs w:val="24"/>
      </w:rPr>
      <w:t>READING JOURNAL 6</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4066B">
      <w:rPr>
        <w:rFonts w:ascii="Times New Roman" w:hAnsi="Times New Roman" w:cs="Times New Roman"/>
        <w:sz w:val="24"/>
        <w:szCs w:val="24"/>
      </w:rPr>
      <w:fldChar w:fldCharType="begin"/>
    </w:r>
    <w:r w:rsidRPr="0014066B">
      <w:rPr>
        <w:rFonts w:ascii="Times New Roman" w:hAnsi="Times New Roman" w:cs="Times New Roman"/>
        <w:sz w:val="24"/>
        <w:szCs w:val="24"/>
      </w:rPr>
      <w:instrText xml:space="preserve"> PAGE   \* MERGEFORMAT </w:instrText>
    </w:r>
    <w:r w:rsidRPr="0014066B">
      <w:rPr>
        <w:rFonts w:ascii="Times New Roman" w:hAnsi="Times New Roman" w:cs="Times New Roman"/>
        <w:sz w:val="24"/>
        <w:szCs w:val="24"/>
      </w:rPr>
      <w:fldChar w:fldCharType="separate"/>
    </w:r>
    <w:r w:rsidR="00237A7D">
      <w:rPr>
        <w:rFonts w:ascii="Times New Roman" w:hAnsi="Times New Roman" w:cs="Times New Roman"/>
        <w:noProof/>
        <w:sz w:val="24"/>
        <w:szCs w:val="24"/>
      </w:rPr>
      <w:t>1</w:t>
    </w:r>
    <w:r w:rsidRPr="001406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66B"/>
    <w:rsid w:val="0001177D"/>
    <w:rsid w:val="000222BF"/>
    <w:rsid w:val="00037D52"/>
    <w:rsid w:val="00041415"/>
    <w:rsid w:val="000C3BBB"/>
    <w:rsid w:val="000C4E23"/>
    <w:rsid w:val="000F4803"/>
    <w:rsid w:val="0014066B"/>
    <w:rsid w:val="00237A7D"/>
    <w:rsid w:val="00301639"/>
    <w:rsid w:val="00332ED9"/>
    <w:rsid w:val="003677CF"/>
    <w:rsid w:val="003A01EC"/>
    <w:rsid w:val="003A438A"/>
    <w:rsid w:val="003E00F4"/>
    <w:rsid w:val="003E6D11"/>
    <w:rsid w:val="00456846"/>
    <w:rsid w:val="004B3B3B"/>
    <w:rsid w:val="004F4EB8"/>
    <w:rsid w:val="00592AE3"/>
    <w:rsid w:val="005A571B"/>
    <w:rsid w:val="00605595"/>
    <w:rsid w:val="006C2766"/>
    <w:rsid w:val="006C43E4"/>
    <w:rsid w:val="006E7E43"/>
    <w:rsid w:val="007C39FA"/>
    <w:rsid w:val="0084121B"/>
    <w:rsid w:val="009E18B3"/>
    <w:rsid w:val="00A41275"/>
    <w:rsid w:val="00AA5EBE"/>
    <w:rsid w:val="00AF6104"/>
    <w:rsid w:val="00B30540"/>
    <w:rsid w:val="00BA7558"/>
    <w:rsid w:val="00C944E4"/>
    <w:rsid w:val="00CA39F2"/>
    <w:rsid w:val="00EE6B1F"/>
    <w:rsid w:val="00EF4925"/>
    <w:rsid w:val="00FA30A3"/>
    <w:rsid w:val="00FE6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66B"/>
  </w:style>
  <w:style w:type="paragraph" w:styleId="Footer">
    <w:name w:val="footer"/>
    <w:basedOn w:val="Normal"/>
    <w:link w:val="FooterChar"/>
    <w:uiPriority w:val="99"/>
    <w:unhideWhenUsed/>
    <w:rsid w:val="00140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66B"/>
  </w:style>
  <w:style w:type="paragraph" w:styleId="NormalWeb">
    <w:name w:val="Normal (Web)"/>
    <w:basedOn w:val="Normal"/>
    <w:uiPriority w:val="99"/>
    <w:unhideWhenUsed/>
    <w:rsid w:val="00592AE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6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66B"/>
  </w:style>
  <w:style w:type="paragraph" w:styleId="Footer">
    <w:name w:val="footer"/>
    <w:basedOn w:val="Normal"/>
    <w:link w:val="FooterChar"/>
    <w:uiPriority w:val="99"/>
    <w:unhideWhenUsed/>
    <w:rsid w:val="001406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66B"/>
  </w:style>
  <w:style w:type="paragraph" w:styleId="NormalWeb">
    <w:name w:val="Normal (Web)"/>
    <w:basedOn w:val="Normal"/>
    <w:uiPriority w:val="99"/>
    <w:unhideWhenUsed/>
    <w:rsid w:val="00592A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517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5</cp:revision>
  <dcterms:created xsi:type="dcterms:W3CDTF">2018-10-13T22:36:00Z</dcterms:created>
  <dcterms:modified xsi:type="dcterms:W3CDTF">2018-10-13T22:39:00Z</dcterms:modified>
</cp:coreProperties>
</file>